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01DD" w14:textId="77777777" w:rsidR="00EB6717" w:rsidRDefault="00863042" w:rsidP="00863042">
      <w:pPr>
        <w:jc w:val="center"/>
        <w:rPr>
          <w:u w:val="single"/>
        </w:rPr>
      </w:pPr>
      <w:r w:rsidRPr="00863042">
        <w:rPr>
          <w:u w:val="single"/>
        </w:rPr>
        <w:t>Policies</w:t>
      </w:r>
    </w:p>
    <w:p w14:paraId="36D85E57" w14:textId="77777777" w:rsidR="00863042" w:rsidRDefault="00863042" w:rsidP="00863042">
      <w:pPr>
        <w:rPr>
          <w:u w:val="single"/>
        </w:rPr>
      </w:pPr>
    </w:p>
    <w:p w14:paraId="25A80E64" w14:textId="77777777" w:rsidR="00863042" w:rsidRDefault="00863042" w:rsidP="00863042">
      <w:r>
        <w:t xml:space="preserve">Your child’s safety is at the upmost importance to us. </w:t>
      </w:r>
      <w:r w:rsidR="003D7DDC">
        <w:t>Our policies and procedures ensure a smooth running of all our nurseries along with advising parents, carers, staff and children of best practices.</w:t>
      </w:r>
      <w:r>
        <w:t xml:space="preserve"> Please read through our policies and procedures.</w:t>
      </w:r>
      <w:r w:rsidR="003D7DDC">
        <w:t xml:space="preserve"> All are available as a hard copy on request. </w:t>
      </w:r>
    </w:p>
    <w:p w14:paraId="3B3CE38D" w14:textId="77777777" w:rsidR="00B55D90" w:rsidRDefault="0093712D" w:rsidP="00863042">
      <w:commentRangeStart w:id="0"/>
      <w:r>
        <w:t>Administering Medicines Policy</w:t>
      </w:r>
    </w:p>
    <w:p w14:paraId="29F26E2B" w14:textId="77777777" w:rsidR="0093712D" w:rsidRDefault="0093712D" w:rsidP="00863042">
      <w:r>
        <w:t>Admissions Policy</w:t>
      </w:r>
    </w:p>
    <w:p w14:paraId="54792835" w14:textId="77777777" w:rsidR="0093712D" w:rsidRDefault="0093712D" w:rsidP="00863042">
      <w:r>
        <w:t>Appraisals Training and Development Policy</w:t>
      </w:r>
    </w:p>
    <w:p w14:paraId="4708691F" w14:textId="77777777" w:rsidR="0093712D" w:rsidRDefault="0093712D" w:rsidP="00863042">
      <w:r>
        <w:t>Attendance Policy</w:t>
      </w:r>
    </w:p>
    <w:p w14:paraId="28B5AB5F" w14:textId="77777777" w:rsidR="0093712D" w:rsidRDefault="009A010A" w:rsidP="00863042">
      <w:r>
        <w:t>Behaviour Policy</w:t>
      </w:r>
    </w:p>
    <w:p w14:paraId="5C7C1E92" w14:textId="77777777" w:rsidR="009A010A" w:rsidRDefault="009A010A" w:rsidP="00863042">
      <w:r>
        <w:t>Complaints Policy</w:t>
      </w:r>
    </w:p>
    <w:p w14:paraId="20ADB6AF" w14:textId="77777777" w:rsidR="009A010A" w:rsidRDefault="009A010A" w:rsidP="00863042">
      <w:r>
        <w:t>Confidentiality Policy</w:t>
      </w:r>
    </w:p>
    <w:p w14:paraId="434623C7" w14:textId="77777777" w:rsidR="009A010A" w:rsidRDefault="009A010A" w:rsidP="00863042">
      <w:r>
        <w:t>Fees Policy</w:t>
      </w:r>
    </w:p>
    <w:p w14:paraId="74D758B7" w14:textId="77777777" w:rsidR="009A010A" w:rsidRDefault="009A010A" w:rsidP="00863042">
      <w:r>
        <w:t>Fire Safety Policy</w:t>
      </w:r>
    </w:p>
    <w:p w14:paraId="04735301" w14:textId="77777777" w:rsidR="009A010A" w:rsidRDefault="009A010A" w:rsidP="00863042">
      <w:r>
        <w:t>Food and Drink Policy</w:t>
      </w:r>
    </w:p>
    <w:p w14:paraId="5743FDD7" w14:textId="77777777" w:rsidR="009A010A" w:rsidRDefault="009A010A" w:rsidP="00863042">
      <w:r>
        <w:t>Safeguarding Policy</w:t>
      </w:r>
    </w:p>
    <w:p w14:paraId="666E0EF3" w14:textId="77777777" w:rsidR="009A010A" w:rsidRDefault="009A010A" w:rsidP="00863042">
      <w:r>
        <w:t>General Policy Statement</w:t>
      </w:r>
    </w:p>
    <w:p w14:paraId="2740650F" w14:textId="77777777" w:rsidR="009A010A" w:rsidRDefault="0099356B" w:rsidP="00863042">
      <w:r>
        <w:t>Intimate Care Policy</w:t>
      </w:r>
    </w:p>
    <w:p w14:paraId="6C71AFB0" w14:textId="77777777" w:rsidR="0099356B" w:rsidRDefault="0099356B" w:rsidP="00863042">
      <w:r>
        <w:t>Key Person Policy</w:t>
      </w:r>
    </w:p>
    <w:p w14:paraId="606DD877" w14:textId="77777777" w:rsidR="0099356B" w:rsidRDefault="0099356B" w:rsidP="00863042">
      <w:r>
        <w:t>Media Consent Form</w:t>
      </w:r>
    </w:p>
    <w:p w14:paraId="71162BDD" w14:textId="77777777" w:rsidR="0099356B" w:rsidRDefault="0099356B" w:rsidP="00863042">
      <w:r>
        <w:t>Missing Child Policy</w:t>
      </w:r>
    </w:p>
    <w:p w14:paraId="7A9DA6EE" w14:textId="77777777" w:rsidR="0099356B" w:rsidRDefault="0099356B" w:rsidP="00863042">
      <w:r>
        <w:t>Partnership with Parent Policy</w:t>
      </w:r>
    </w:p>
    <w:p w14:paraId="0D19FD2A" w14:textId="77777777" w:rsidR="0099356B" w:rsidRDefault="0099356B" w:rsidP="00863042">
      <w:r>
        <w:t>Risk Assessment Policy</w:t>
      </w:r>
    </w:p>
    <w:p w14:paraId="3911DBBF" w14:textId="77777777" w:rsidR="0099356B" w:rsidRDefault="0099356B" w:rsidP="00863042">
      <w:r>
        <w:t>SEN Policy</w:t>
      </w:r>
      <w:bookmarkStart w:id="1" w:name="_GoBack"/>
      <w:bookmarkEnd w:id="1"/>
    </w:p>
    <w:p w14:paraId="7D27FDA8" w14:textId="77777777" w:rsidR="0099356B" w:rsidRDefault="00084444" w:rsidP="00863042">
      <w:r>
        <w:t>Sickness and Illness Policy</w:t>
      </w:r>
    </w:p>
    <w:p w14:paraId="023B1CFB" w14:textId="77777777" w:rsidR="00FC6938" w:rsidRDefault="00FC6938" w:rsidP="00863042">
      <w:r>
        <w:t>Smoke Free Policy</w:t>
      </w:r>
    </w:p>
    <w:p w14:paraId="30D381E8" w14:textId="77777777" w:rsidR="00FC6938" w:rsidRDefault="00FC6938" w:rsidP="00863042">
      <w:r>
        <w:t>Student Policy</w:t>
      </w:r>
    </w:p>
    <w:p w14:paraId="3D2B6804" w14:textId="77777777" w:rsidR="00FC6938" w:rsidRDefault="00FC6938" w:rsidP="00863042">
      <w:r>
        <w:t>Transition Policy</w:t>
      </w:r>
    </w:p>
    <w:p w14:paraId="45423DEA" w14:textId="77777777" w:rsidR="00FC6938" w:rsidRDefault="00FC6938" w:rsidP="00863042">
      <w:r>
        <w:t>Trips and Outings Policy</w:t>
      </w:r>
    </w:p>
    <w:p w14:paraId="194E1965" w14:textId="77777777" w:rsidR="00FC6938" w:rsidRDefault="00FC6938" w:rsidP="00863042">
      <w:r>
        <w:t>Uncollected Child Policy</w:t>
      </w:r>
      <w:r>
        <w:tab/>
      </w:r>
      <w:commentRangeEnd w:id="0"/>
      <w:r w:rsidR="00BA34EE">
        <w:rPr>
          <w:rStyle w:val="CommentReference"/>
        </w:rPr>
        <w:commentReference w:id="0"/>
      </w:r>
    </w:p>
    <w:p w14:paraId="6430F3EF" w14:textId="77777777" w:rsidR="00FC6938" w:rsidRPr="00863042" w:rsidRDefault="00FC6938" w:rsidP="00863042">
      <w:r>
        <w:t>Whistleblowing Policy</w:t>
      </w:r>
      <w:r>
        <w:tab/>
      </w:r>
      <w:r>
        <w:tab/>
      </w:r>
    </w:p>
    <w:sectPr w:rsidR="00FC6938" w:rsidRPr="0086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celyn L. Southam" w:date="2022-04-20T13:27:00Z" w:initials="MLS">
    <w:p w14:paraId="057EFD91" w14:textId="77777777" w:rsidR="00BA34EE" w:rsidRDefault="00BA34EE">
      <w:pPr>
        <w:pStyle w:val="CommentText"/>
      </w:pPr>
      <w:r>
        <w:rPr>
          <w:rStyle w:val="CommentReference"/>
        </w:rPr>
        <w:annotationRef/>
      </w:r>
      <w:r>
        <w:t xml:space="preserve">Link to </w:t>
      </w:r>
      <w:proofErr w:type="spellStart"/>
      <w:r>
        <w:t>downloadble</w:t>
      </w:r>
      <w:proofErr w:type="spellEnd"/>
      <w:r>
        <w:t xml:space="preserve"> documents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EFD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yn L. Southam">
    <w15:presenceInfo w15:providerId="AD" w15:userId="S-1-5-21-3535980826-1503855798-1780673094-5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2"/>
    <w:rsid w:val="00084444"/>
    <w:rsid w:val="003D7DDC"/>
    <w:rsid w:val="00863042"/>
    <w:rsid w:val="0093712D"/>
    <w:rsid w:val="0099356B"/>
    <w:rsid w:val="009A010A"/>
    <w:rsid w:val="00B55D90"/>
    <w:rsid w:val="00BA34EE"/>
    <w:rsid w:val="00EB6717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FB06"/>
  <w15:chartTrackingRefBased/>
  <w15:docId w15:val="{94EF37DD-A082-432B-BA29-7C1F8E38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Marcelyn L. Southam</dc:creator>
  <cp:keywords/>
  <dc:description/>
  <cp:lastModifiedBy>Marcelyn L. Southam</cp:lastModifiedBy>
  <cp:revision>6</cp:revision>
  <dcterms:created xsi:type="dcterms:W3CDTF">2022-04-20T09:59:00Z</dcterms:created>
  <dcterms:modified xsi:type="dcterms:W3CDTF">2022-04-20T12:29:00Z</dcterms:modified>
</cp:coreProperties>
</file>